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0" w:type="dxa"/>
        <w:tblLayout w:type="fixed"/>
        <w:tblCellMar>
          <w:left w:w="30" w:type="dxa"/>
          <w:right w:w="30" w:type="dxa"/>
        </w:tblCellMar>
        <w:tblLook w:val="0000" w:firstRow="0" w:lastRow="0" w:firstColumn="0" w:lastColumn="0" w:noHBand="0" w:noVBand="0"/>
      </w:tblPr>
      <w:tblGrid>
        <w:gridCol w:w="9000"/>
      </w:tblGrid>
      <w:tr w:rsidR="0096311B" w14:paraId="37E1E434" w14:textId="77777777" w:rsidTr="00D22D58">
        <w:tc>
          <w:tcPr>
            <w:tcW w:w="9000" w:type="dxa"/>
            <w:tcBorders>
              <w:top w:val="single" w:sz="6" w:space="0" w:color="4F4F4F"/>
              <w:left w:val="single" w:sz="6" w:space="0" w:color="4F4F4F"/>
              <w:bottom w:val="nil"/>
              <w:right w:val="single" w:sz="6" w:space="0" w:color="4F4F4F"/>
            </w:tcBorders>
            <w:vAlign w:val="center"/>
          </w:tcPr>
          <w:p w14:paraId="581850D5" w14:textId="77777777" w:rsidR="0096311B" w:rsidRDefault="0096311B" w:rsidP="00D22D58">
            <w:pPr>
              <w:widowControl w:val="0"/>
              <w:autoSpaceDE w:val="0"/>
              <w:autoSpaceDN w:val="0"/>
              <w:adjustRightInd w:val="0"/>
              <w:spacing w:after="0" w:line="240" w:lineRule="auto"/>
              <w:rPr>
                <w:rFonts w:ascii="Segoe UI" w:hAnsi="Segoe UI" w:cs="Segoe UI"/>
                <w:b/>
                <w:bCs/>
                <w:color w:val="000000"/>
                <w:kern w:val="0"/>
                <w:sz w:val="21"/>
                <w:szCs w:val="21"/>
              </w:rPr>
            </w:pPr>
            <w:r>
              <w:rPr>
                <w:rFonts w:ascii="Segoe UI" w:hAnsi="Segoe UI" w:cs="Segoe UI"/>
                <w:b/>
                <w:bCs/>
                <w:color w:val="000000"/>
                <w:kern w:val="0"/>
                <w:sz w:val="21"/>
                <w:szCs w:val="21"/>
              </w:rPr>
              <w:t>What happens next?</w:t>
            </w:r>
            <w:r>
              <w:rPr>
                <w:rFonts w:ascii="Segoe UI" w:hAnsi="Segoe UI" w:cs="Segoe UI"/>
                <w:b/>
                <w:bCs/>
                <w:color w:val="000000"/>
                <w:kern w:val="0"/>
                <w:sz w:val="21"/>
                <w:szCs w:val="21"/>
              </w:rPr>
              <w:br/>
              <w:t> </w:t>
            </w:r>
          </w:p>
        </w:tc>
      </w:tr>
      <w:tr w:rsidR="0096311B" w14:paraId="445A07FA" w14:textId="77777777" w:rsidTr="00D22D58">
        <w:tc>
          <w:tcPr>
            <w:tcW w:w="9000" w:type="dxa"/>
            <w:tcBorders>
              <w:top w:val="single" w:sz="6" w:space="0" w:color="4F4F4F"/>
              <w:left w:val="single" w:sz="6" w:space="0" w:color="4F4F4F"/>
              <w:bottom w:val="nil"/>
              <w:right w:val="single" w:sz="6" w:space="0" w:color="4F4F4F"/>
            </w:tcBorders>
            <w:shd w:val="clear" w:color="auto" w:fill="CFC7C7"/>
            <w:vAlign w:val="center"/>
          </w:tcPr>
          <w:p w14:paraId="6FFC7D26" w14:textId="77777777" w:rsidR="0096311B" w:rsidRDefault="0096311B" w:rsidP="00D22D58">
            <w:pPr>
              <w:widowControl w:val="0"/>
              <w:autoSpaceDE w:val="0"/>
              <w:autoSpaceDN w:val="0"/>
              <w:adjustRightInd w:val="0"/>
              <w:spacing w:after="0" w:line="240" w:lineRule="auto"/>
              <w:rPr>
                <w:rFonts w:ascii="Segoe UI" w:hAnsi="Segoe UI" w:cs="Segoe UI"/>
                <w:color w:val="000000"/>
                <w:kern w:val="0"/>
                <w:sz w:val="21"/>
                <w:szCs w:val="21"/>
                <w:shd w:val="clear" w:color="auto" w:fill="CFC7C7"/>
              </w:rPr>
            </w:pPr>
            <w:r>
              <w:rPr>
                <w:rFonts w:ascii="Segoe UI" w:hAnsi="Segoe UI" w:cs="Segoe UI"/>
                <w:color w:val="000000"/>
                <w:kern w:val="0"/>
                <w:sz w:val="21"/>
                <w:szCs w:val="21"/>
                <w:shd w:val="clear" w:color="auto" w:fill="CFC7C7"/>
              </w:rPr>
              <w:t xml:space="preserve">Your child will continue to learn phonics with his/her classmates </w:t>
            </w:r>
            <w:proofErr w:type="gramStart"/>
            <w:r>
              <w:rPr>
                <w:rFonts w:ascii="Segoe UI" w:hAnsi="Segoe UI" w:cs="Segoe UI"/>
                <w:color w:val="000000"/>
                <w:kern w:val="0"/>
                <w:sz w:val="21"/>
                <w:szCs w:val="21"/>
                <w:shd w:val="clear" w:color="auto" w:fill="CFC7C7"/>
              </w:rPr>
              <w:t>on a daily basis</w:t>
            </w:r>
            <w:proofErr w:type="gramEnd"/>
            <w:r>
              <w:rPr>
                <w:rFonts w:ascii="Segoe UI" w:hAnsi="Segoe UI" w:cs="Segoe UI"/>
                <w:color w:val="000000"/>
                <w:kern w:val="0"/>
                <w:sz w:val="21"/>
                <w:szCs w:val="21"/>
                <w:shd w:val="clear" w:color="auto" w:fill="CFC7C7"/>
              </w:rPr>
              <w:t xml:space="preserve">. The screening check is designed to help teachers identify which children need help with phonic decoding. Depending on his/her learning needs, your child may be given additional resources or input. In addition to the daily phonics session in class, your child may take part in additional </w:t>
            </w:r>
            <w:proofErr w:type="gramStart"/>
            <w:r>
              <w:rPr>
                <w:rFonts w:ascii="Segoe UI" w:hAnsi="Segoe UI" w:cs="Segoe UI"/>
                <w:color w:val="000000"/>
                <w:kern w:val="0"/>
                <w:sz w:val="21"/>
                <w:szCs w:val="21"/>
                <w:shd w:val="clear" w:color="auto" w:fill="CFC7C7"/>
              </w:rPr>
              <w:t>catch up</w:t>
            </w:r>
            <w:proofErr w:type="gramEnd"/>
            <w:r>
              <w:rPr>
                <w:rFonts w:ascii="Segoe UI" w:hAnsi="Segoe UI" w:cs="Segoe UI"/>
                <w:color w:val="000000"/>
                <w:kern w:val="0"/>
                <w:sz w:val="21"/>
                <w:szCs w:val="21"/>
                <w:shd w:val="clear" w:color="auto" w:fill="CFC7C7"/>
              </w:rPr>
              <w:t xml:space="preserve"> sessions throughout the week. </w:t>
            </w:r>
            <w:r>
              <w:rPr>
                <w:rFonts w:ascii="Segoe UI" w:hAnsi="Segoe UI" w:cs="Segoe UI"/>
                <w:color w:val="000000"/>
                <w:kern w:val="0"/>
                <w:sz w:val="21"/>
                <w:szCs w:val="21"/>
                <w:shd w:val="clear" w:color="auto" w:fill="CFC7C7"/>
              </w:rPr>
              <w:br/>
              <w:t>  </w:t>
            </w:r>
            <w:r>
              <w:rPr>
                <w:rFonts w:ascii="Segoe UI" w:hAnsi="Segoe UI" w:cs="Segoe UI"/>
                <w:color w:val="000000"/>
                <w:kern w:val="0"/>
                <w:sz w:val="21"/>
                <w:szCs w:val="21"/>
                <w:shd w:val="clear" w:color="auto" w:fill="CFC7C7"/>
              </w:rPr>
              <w:br/>
            </w:r>
          </w:p>
        </w:tc>
      </w:tr>
      <w:tr w:rsidR="0096311B" w14:paraId="4D280B16" w14:textId="77777777" w:rsidTr="00D22D58">
        <w:tc>
          <w:tcPr>
            <w:tcW w:w="9000" w:type="dxa"/>
            <w:tcBorders>
              <w:top w:val="nil"/>
              <w:left w:val="single" w:sz="6" w:space="0" w:color="4F4F4F"/>
              <w:bottom w:val="nil"/>
              <w:right w:val="single" w:sz="6" w:space="0" w:color="4F4F4F"/>
            </w:tcBorders>
            <w:shd w:val="clear" w:color="auto" w:fill="CFC7C7"/>
            <w:vAlign w:val="center"/>
          </w:tcPr>
          <w:p w14:paraId="4CF0CE52" w14:textId="77777777" w:rsidR="0096311B" w:rsidRDefault="0096311B" w:rsidP="00D22D58">
            <w:pPr>
              <w:widowControl w:val="0"/>
              <w:autoSpaceDE w:val="0"/>
              <w:autoSpaceDN w:val="0"/>
              <w:adjustRightInd w:val="0"/>
              <w:spacing w:after="0" w:line="240" w:lineRule="auto"/>
              <w:rPr>
                <w:rFonts w:ascii="Segoe UI" w:hAnsi="Segoe UI" w:cs="Segoe UI"/>
                <w:b/>
                <w:bCs/>
                <w:color w:val="000000"/>
                <w:kern w:val="0"/>
                <w:sz w:val="21"/>
                <w:szCs w:val="21"/>
                <w:shd w:val="clear" w:color="auto" w:fill="CFC7C7"/>
              </w:rPr>
            </w:pPr>
            <w:r>
              <w:rPr>
                <w:rFonts w:ascii="Segoe UI" w:hAnsi="Segoe UI" w:cs="Segoe UI"/>
                <w:b/>
                <w:bCs/>
                <w:color w:val="000000"/>
                <w:kern w:val="0"/>
                <w:sz w:val="21"/>
                <w:szCs w:val="21"/>
                <w:shd w:val="clear" w:color="auto" w:fill="CFC7C7"/>
              </w:rPr>
              <w:t>Can I help my child with phonics?</w:t>
            </w:r>
            <w:r>
              <w:rPr>
                <w:rFonts w:ascii="Segoe UI" w:hAnsi="Segoe UI" w:cs="Segoe UI"/>
                <w:b/>
                <w:bCs/>
                <w:color w:val="000000"/>
                <w:kern w:val="0"/>
                <w:sz w:val="21"/>
                <w:szCs w:val="21"/>
                <w:shd w:val="clear" w:color="auto" w:fill="CFC7C7"/>
              </w:rPr>
              <w:br/>
              <w:t> </w:t>
            </w:r>
          </w:p>
        </w:tc>
      </w:tr>
      <w:tr w:rsidR="0096311B" w14:paraId="6F04B9B2" w14:textId="77777777" w:rsidTr="00D22D58">
        <w:tc>
          <w:tcPr>
            <w:tcW w:w="9000" w:type="dxa"/>
            <w:tcBorders>
              <w:top w:val="nil"/>
              <w:left w:val="single" w:sz="6" w:space="0" w:color="4F4F4F"/>
              <w:bottom w:val="single" w:sz="6" w:space="0" w:color="4F4F4F"/>
              <w:right w:val="single" w:sz="6" w:space="0" w:color="4F4F4F"/>
            </w:tcBorders>
            <w:shd w:val="clear" w:color="auto" w:fill="CFC7C7"/>
            <w:vAlign w:val="center"/>
          </w:tcPr>
          <w:p w14:paraId="143E2908" w14:textId="77777777" w:rsidR="0096311B" w:rsidRDefault="0096311B" w:rsidP="00D22D58">
            <w:pPr>
              <w:widowControl w:val="0"/>
              <w:autoSpaceDE w:val="0"/>
              <w:autoSpaceDN w:val="0"/>
              <w:adjustRightInd w:val="0"/>
              <w:spacing w:after="0" w:line="240" w:lineRule="auto"/>
              <w:rPr>
                <w:rFonts w:ascii="Segoe UI" w:hAnsi="Segoe UI" w:cs="Segoe UI"/>
                <w:color w:val="000000"/>
                <w:kern w:val="0"/>
                <w:sz w:val="21"/>
                <w:szCs w:val="21"/>
                <w:shd w:val="clear" w:color="auto" w:fill="CFC7C7"/>
              </w:rPr>
            </w:pPr>
            <w:r>
              <w:rPr>
                <w:rFonts w:ascii="Segoe UI" w:hAnsi="Segoe UI" w:cs="Segoe UI"/>
                <w:color w:val="000000"/>
                <w:kern w:val="0"/>
                <w:sz w:val="21"/>
                <w:szCs w:val="21"/>
                <w:shd w:val="clear" w:color="auto" w:fill="CFC7C7"/>
              </w:rPr>
              <w:t xml:space="preserve">Children make the best use of their understanding of phonics when they are given plenty of encouragement and learn to enjoy reading a wide variety of books and other forms of writing. Parents play a very important part in helping with this. </w:t>
            </w:r>
            <w:r>
              <w:rPr>
                <w:rFonts w:ascii="Segoe UI" w:hAnsi="Segoe UI" w:cs="Segoe UI"/>
                <w:color w:val="000000"/>
                <w:kern w:val="0"/>
                <w:sz w:val="21"/>
                <w:szCs w:val="21"/>
                <w:shd w:val="clear" w:color="auto" w:fill="CFC7C7"/>
              </w:rPr>
              <w:br/>
              <w:t> </w:t>
            </w:r>
            <w:r>
              <w:rPr>
                <w:rFonts w:ascii="Segoe UI" w:hAnsi="Segoe UI" w:cs="Segoe UI"/>
                <w:color w:val="000000"/>
                <w:kern w:val="0"/>
                <w:sz w:val="21"/>
                <w:szCs w:val="21"/>
                <w:shd w:val="clear" w:color="auto" w:fill="CFC7C7"/>
              </w:rPr>
              <w:br/>
              <w:t xml:space="preserve">Some simple steps to help your child learn to read through using phonics successfully: </w:t>
            </w:r>
            <w:r>
              <w:rPr>
                <w:rFonts w:ascii="Segoe UI" w:hAnsi="Segoe UI" w:cs="Segoe UI"/>
                <w:color w:val="000000"/>
                <w:kern w:val="0"/>
                <w:sz w:val="21"/>
                <w:szCs w:val="21"/>
                <w:shd w:val="clear" w:color="auto" w:fill="CFC7C7"/>
              </w:rPr>
              <w:br/>
            </w:r>
          </w:p>
          <w:p w14:paraId="2FB8C9CF" w14:textId="77777777" w:rsidR="0096311B" w:rsidRDefault="0096311B" w:rsidP="00D22D58">
            <w:pPr>
              <w:widowControl w:val="0"/>
              <w:numPr>
                <w:ilvl w:val="0"/>
                <w:numId w:val="1"/>
              </w:numPr>
              <w:autoSpaceDE w:val="0"/>
              <w:autoSpaceDN w:val="0"/>
              <w:adjustRightInd w:val="0"/>
              <w:spacing w:before="100" w:after="0" w:line="240" w:lineRule="auto"/>
              <w:ind w:left="720" w:hanging="360"/>
              <w:rPr>
                <w:rFonts w:ascii="Segoe UI" w:hAnsi="Segoe UI" w:cs="Segoe UI"/>
                <w:color w:val="000000"/>
                <w:kern w:val="0"/>
                <w:sz w:val="21"/>
                <w:szCs w:val="21"/>
                <w:shd w:val="clear" w:color="auto" w:fill="CFC7C7"/>
              </w:rPr>
            </w:pPr>
            <w:r>
              <w:rPr>
                <w:rFonts w:ascii="Segoe UI" w:hAnsi="Segoe UI" w:cs="Segoe UI"/>
                <w:color w:val="000000"/>
                <w:kern w:val="0"/>
                <w:sz w:val="21"/>
                <w:szCs w:val="21"/>
                <w:shd w:val="clear" w:color="auto" w:fill="CFC7C7"/>
              </w:rPr>
              <w:t xml:space="preserve">Ask your child's class teacher about the school's approach to teaching phonics and how you can reinforce this at home. For example, the teacher will be able to tell you which letters and sounds the class is covering in lessons each week. </w:t>
            </w:r>
            <w:r>
              <w:rPr>
                <w:rFonts w:ascii="Segoe UI" w:hAnsi="Segoe UI" w:cs="Segoe UI"/>
                <w:color w:val="000000"/>
                <w:kern w:val="0"/>
                <w:sz w:val="21"/>
                <w:szCs w:val="21"/>
                <w:shd w:val="clear" w:color="auto" w:fill="CFC7C7"/>
              </w:rPr>
              <w:br/>
              <w:t> </w:t>
            </w:r>
          </w:p>
          <w:p w14:paraId="5F22E2FD" w14:textId="77777777" w:rsidR="0096311B" w:rsidRDefault="0096311B" w:rsidP="00D22D58">
            <w:pPr>
              <w:widowControl w:val="0"/>
              <w:numPr>
                <w:ilvl w:val="0"/>
                <w:numId w:val="1"/>
              </w:numPr>
              <w:autoSpaceDE w:val="0"/>
              <w:autoSpaceDN w:val="0"/>
              <w:adjustRightInd w:val="0"/>
              <w:spacing w:after="0" w:line="240" w:lineRule="auto"/>
              <w:ind w:left="720" w:hanging="360"/>
              <w:rPr>
                <w:rFonts w:ascii="Segoe UI" w:hAnsi="Segoe UI" w:cs="Segoe UI"/>
                <w:color w:val="000000"/>
                <w:kern w:val="0"/>
                <w:sz w:val="21"/>
                <w:szCs w:val="21"/>
                <w:shd w:val="clear" w:color="auto" w:fill="CFC7C7"/>
              </w:rPr>
            </w:pPr>
            <w:r>
              <w:rPr>
                <w:rFonts w:ascii="Segoe UI" w:hAnsi="Segoe UI" w:cs="Segoe UI"/>
                <w:color w:val="000000"/>
                <w:kern w:val="0"/>
                <w:sz w:val="21"/>
                <w:szCs w:val="21"/>
                <w:shd w:val="clear" w:color="auto" w:fill="CFC7C7"/>
              </w:rPr>
              <w:t xml:space="preserve">When reading, encourage your child to 'sound out' unfamiliar words and then blend the sounds together from left to right, rather than looking at the pictures to guess the word. Once your child has read an unfamiliar word you can talk about what it means and help him/her to follow the story. </w:t>
            </w:r>
            <w:r>
              <w:rPr>
                <w:rFonts w:ascii="Segoe UI" w:hAnsi="Segoe UI" w:cs="Segoe UI"/>
                <w:color w:val="000000"/>
                <w:kern w:val="0"/>
                <w:sz w:val="21"/>
                <w:szCs w:val="21"/>
                <w:shd w:val="clear" w:color="auto" w:fill="CFC7C7"/>
              </w:rPr>
              <w:br/>
              <w:t> </w:t>
            </w:r>
          </w:p>
          <w:p w14:paraId="586AE71D" w14:textId="77777777" w:rsidR="0096311B" w:rsidRDefault="0096311B" w:rsidP="00D22D58">
            <w:pPr>
              <w:widowControl w:val="0"/>
              <w:numPr>
                <w:ilvl w:val="0"/>
                <w:numId w:val="1"/>
              </w:numPr>
              <w:autoSpaceDE w:val="0"/>
              <w:autoSpaceDN w:val="0"/>
              <w:adjustRightInd w:val="0"/>
              <w:spacing w:after="0" w:line="240" w:lineRule="auto"/>
              <w:ind w:left="720" w:hanging="360"/>
              <w:rPr>
                <w:rFonts w:ascii="Segoe UI" w:hAnsi="Segoe UI" w:cs="Segoe UI"/>
                <w:color w:val="000000"/>
                <w:kern w:val="0"/>
                <w:sz w:val="21"/>
                <w:szCs w:val="21"/>
                <w:shd w:val="clear" w:color="auto" w:fill="CFC7C7"/>
              </w:rPr>
            </w:pPr>
            <w:r>
              <w:rPr>
                <w:rFonts w:ascii="Segoe UI" w:hAnsi="Segoe UI" w:cs="Segoe UI"/>
                <w:color w:val="000000"/>
                <w:kern w:val="0"/>
                <w:sz w:val="21"/>
                <w:szCs w:val="21"/>
                <w:shd w:val="clear" w:color="auto" w:fill="CFC7C7"/>
              </w:rPr>
              <w:t xml:space="preserve">Try to make time to read something with your child every day and encourage other family members and friends to do the same. Support your child to blend the sounds together all the way through a word. </w:t>
            </w:r>
            <w:r>
              <w:rPr>
                <w:rFonts w:ascii="Segoe UI" w:hAnsi="Segoe UI" w:cs="Segoe UI"/>
                <w:color w:val="000000"/>
                <w:kern w:val="0"/>
                <w:sz w:val="21"/>
                <w:szCs w:val="21"/>
                <w:shd w:val="clear" w:color="auto" w:fill="CFC7C7"/>
              </w:rPr>
              <w:br/>
              <w:t> </w:t>
            </w:r>
          </w:p>
          <w:p w14:paraId="18313042" w14:textId="114C4159" w:rsidR="0096311B" w:rsidRDefault="0096311B" w:rsidP="00D22D58">
            <w:pPr>
              <w:widowControl w:val="0"/>
              <w:numPr>
                <w:ilvl w:val="0"/>
                <w:numId w:val="1"/>
              </w:numPr>
              <w:autoSpaceDE w:val="0"/>
              <w:autoSpaceDN w:val="0"/>
              <w:adjustRightInd w:val="0"/>
              <w:spacing w:after="0" w:line="240" w:lineRule="auto"/>
              <w:ind w:left="720" w:hanging="360"/>
              <w:rPr>
                <w:rFonts w:ascii="Segoe UI" w:hAnsi="Segoe UI" w:cs="Segoe UI"/>
                <w:color w:val="000000"/>
                <w:kern w:val="0"/>
                <w:sz w:val="21"/>
                <w:szCs w:val="21"/>
                <w:shd w:val="clear" w:color="auto" w:fill="CFC7C7"/>
              </w:rPr>
            </w:pPr>
            <w:r>
              <w:rPr>
                <w:rFonts w:ascii="Segoe UI" w:hAnsi="Segoe UI" w:cs="Segoe UI"/>
                <w:color w:val="000000"/>
                <w:kern w:val="0"/>
                <w:sz w:val="21"/>
                <w:szCs w:val="21"/>
                <w:shd w:val="clear" w:color="auto" w:fill="CFC7C7"/>
              </w:rPr>
              <w:t>Keep reading all the time, wherever you are, including the school holidays when children don't have a home reading book from school. Look for as many opportunities as possible to encourage your child to use the skills they are learning</w:t>
            </w:r>
            <w:r w:rsidR="00D843E1">
              <w:rPr>
                <w:rFonts w:ascii="Segoe UI" w:hAnsi="Segoe UI" w:cs="Segoe UI"/>
                <w:color w:val="000000"/>
                <w:kern w:val="0"/>
                <w:sz w:val="21"/>
                <w:szCs w:val="21"/>
                <w:shd w:val="clear" w:color="auto" w:fill="CFC7C7"/>
              </w:rPr>
              <w:t xml:space="preserve">; </w:t>
            </w:r>
            <w:r>
              <w:rPr>
                <w:rFonts w:ascii="Segoe UI" w:hAnsi="Segoe UI" w:cs="Segoe UI"/>
                <w:color w:val="000000"/>
                <w:kern w:val="0"/>
                <w:sz w:val="21"/>
                <w:szCs w:val="21"/>
                <w:shd w:val="clear" w:color="auto" w:fill="CFC7C7"/>
              </w:rPr>
              <w:t xml:space="preserve">menus and leaflets and on-screen text can stimulate children to want to practise their phonic knowledge. </w:t>
            </w:r>
            <w:r>
              <w:rPr>
                <w:rFonts w:ascii="Segoe UI" w:hAnsi="Segoe UI" w:cs="Segoe UI"/>
                <w:color w:val="000000"/>
                <w:kern w:val="0"/>
                <w:sz w:val="21"/>
                <w:szCs w:val="21"/>
                <w:shd w:val="clear" w:color="auto" w:fill="CFC7C7"/>
              </w:rPr>
              <w:br/>
              <w:t> </w:t>
            </w:r>
          </w:p>
          <w:p w14:paraId="32151CF5" w14:textId="77777777" w:rsidR="0096311B" w:rsidRDefault="0096311B" w:rsidP="00D22D58">
            <w:pPr>
              <w:widowControl w:val="0"/>
              <w:numPr>
                <w:ilvl w:val="0"/>
                <w:numId w:val="1"/>
              </w:numPr>
              <w:autoSpaceDE w:val="0"/>
              <w:autoSpaceDN w:val="0"/>
              <w:adjustRightInd w:val="0"/>
              <w:spacing w:after="0" w:line="240" w:lineRule="auto"/>
              <w:ind w:left="720" w:hanging="360"/>
              <w:rPr>
                <w:rFonts w:ascii="Segoe UI" w:hAnsi="Segoe UI" w:cs="Segoe UI"/>
                <w:color w:val="000000"/>
                <w:kern w:val="0"/>
                <w:sz w:val="21"/>
                <w:szCs w:val="21"/>
                <w:shd w:val="clear" w:color="auto" w:fill="CFC7C7"/>
              </w:rPr>
            </w:pPr>
            <w:r>
              <w:rPr>
                <w:rFonts w:ascii="Segoe UI" w:hAnsi="Segoe UI" w:cs="Segoe UI"/>
                <w:color w:val="000000"/>
                <w:kern w:val="0"/>
                <w:sz w:val="21"/>
                <w:szCs w:val="21"/>
                <w:shd w:val="clear" w:color="auto" w:fill="CFC7C7"/>
              </w:rPr>
              <w:t xml:space="preserve">Word games like 'I-spy' can also be an enjoyable way of teaching children about sounds and letters as can talking about all the words which surround you, from road signs to shopping lists. If children become aware of the uses of reading, they become much more interested in practising what they know. </w:t>
            </w:r>
            <w:r>
              <w:rPr>
                <w:rFonts w:ascii="Segoe UI" w:hAnsi="Segoe UI" w:cs="Segoe UI"/>
                <w:color w:val="000000"/>
                <w:kern w:val="0"/>
                <w:sz w:val="21"/>
                <w:szCs w:val="21"/>
                <w:shd w:val="clear" w:color="auto" w:fill="CFC7C7"/>
              </w:rPr>
              <w:br/>
              <w:t> </w:t>
            </w:r>
          </w:p>
        </w:tc>
      </w:tr>
    </w:tbl>
    <w:p w14:paraId="500368D2" w14:textId="77777777" w:rsidR="0096311B" w:rsidRDefault="0096311B"/>
    <w:sectPr w:rsidR="00963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0829D28"/>
    <w:lvl w:ilvl="0">
      <w:numFmt w:val="bullet"/>
      <w:lvlText w:val="*"/>
      <w:lvlJc w:val="left"/>
    </w:lvl>
  </w:abstractNum>
  <w:num w:numId="1" w16cid:durableId="130254070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1B"/>
    <w:rsid w:val="0096311B"/>
    <w:rsid w:val="00A133A6"/>
    <w:rsid w:val="00D84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C19C"/>
  <w15:chartTrackingRefBased/>
  <w15:docId w15:val="{BE2F3EE5-06B7-482E-B602-BF4D93F8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11B"/>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6" ma:contentTypeDescription="Create a new document." ma:contentTypeScope="" ma:versionID="a1aad8ff699995118be9e1321a928552">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305d3fddbb7d5e2ed6ec69985d5d704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9309-0d4f-426d-8466-31bd71fe3212}"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94F08-064E-408A-A3A6-6D895B03EB2E}">
  <ds:schemaRefs>
    <ds:schemaRef ds:uri="http://schemas.microsoft.com/office/2006/metadata/properties"/>
    <ds:schemaRef ds:uri="http://schemas.microsoft.com/office/infopath/2007/PartnerControls"/>
    <ds:schemaRef ds:uri="628d6c19-b72a-44b0-9565-f0f2931ba338"/>
    <ds:schemaRef ds:uri="4893dd02-7383-45c5-8ef5-7d64b2dfba00"/>
  </ds:schemaRefs>
</ds:datastoreItem>
</file>

<file path=customXml/itemProps2.xml><?xml version="1.0" encoding="utf-8"?>
<ds:datastoreItem xmlns:ds="http://schemas.openxmlformats.org/officeDocument/2006/customXml" ds:itemID="{267FE86A-0A21-440C-93C5-6F451B469A35}">
  <ds:schemaRefs>
    <ds:schemaRef ds:uri="http://schemas.microsoft.com/sharepoint/v3/contenttype/forms"/>
  </ds:schemaRefs>
</ds:datastoreItem>
</file>

<file path=customXml/itemProps3.xml><?xml version="1.0" encoding="utf-8"?>
<ds:datastoreItem xmlns:ds="http://schemas.openxmlformats.org/officeDocument/2006/customXml" ds:itemID="{77B6C2F1-A3FF-4E13-8ECA-F6282903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Hibbert</dc:creator>
  <cp:keywords/>
  <dc:description/>
  <cp:lastModifiedBy>Lisa Hibbert</cp:lastModifiedBy>
  <cp:revision>2</cp:revision>
  <dcterms:created xsi:type="dcterms:W3CDTF">2023-06-23T15:52:00Z</dcterms:created>
  <dcterms:modified xsi:type="dcterms:W3CDTF">2024-07-09T15:19:00Z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ies>
</file>